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5A3C" w14:textId="0A910A8C" w:rsidR="009E3E3B" w:rsidRPr="001253A6" w:rsidRDefault="001253A6" w:rsidP="001253A6">
      <w:pPr>
        <w:jc w:val="center"/>
        <w:rPr>
          <w:b/>
          <w:bCs/>
        </w:rPr>
      </w:pPr>
      <w:r w:rsidRPr="001253A6">
        <w:rPr>
          <w:b/>
          <w:bCs/>
        </w:rPr>
        <w:t>AKADÁLYMENTESÍTÉSI NYILATKOZAT</w:t>
      </w:r>
    </w:p>
    <w:p w14:paraId="2741FC18" w14:textId="49B96CD0" w:rsidR="001253A6" w:rsidRPr="001253A6" w:rsidRDefault="001253A6" w:rsidP="001253A6">
      <w:pPr>
        <w:jc w:val="both"/>
      </w:pPr>
      <w:r>
        <w:t xml:space="preserve">A Nyíregyházi Sportcentrum Nonprofit Kft. (továbbiakban: Társaságunk) elkötelezett amellett, </w:t>
      </w:r>
      <w:r w:rsidRPr="001253A6">
        <w:t xml:space="preserve">hogy honlapját a </w:t>
      </w:r>
      <w:proofErr w:type="spellStart"/>
      <w:r w:rsidRPr="001253A6">
        <w:t>közszférabeli</w:t>
      </w:r>
      <w:proofErr w:type="spellEnd"/>
      <w:r w:rsidRPr="001253A6">
        <w:t xml:space="preserve"> szervezetek honlapjainak és mobilalkalmazásainak akadálymentesítéséről szóló 2018. évi LXXV. törvény </w:t>
      </w:r>
      <w:r>
        <w:t xml:space="preserve">(továbbiakban: Honlap tv.) </w:t>
      </w:r>
      <w:r w:rsidRPr="001253A6">
        <w:t xml:space="preserve">szerint </w:t>
      </w:r>
      <w:proofErr w:type="spellStart"/>
      <w:r w:rsidRPr="001253A6">
        <w:t>akadálymentessé</w:t>
      </w:r>
      <w:proofErr w:type="spellEnd"/>
      <w:r w:rsidRPr="001253A6">
        <w:t xml:space="preserve"> tegye.</w:t>
      </w:r>
    </w:p>
    <w:p w14:paraId="2970FC63" w14:textId="3B0E0F19" w:rsidR="001253A6" w:rsidRPr="001253A6" w:rsidRDefault="001253A6" w:rsidP="001253A6">
      <w:pPr>
        <w:jc w:val="both"/>
      </w:pPr>
      <w:r w:rsidRPr="001253A6">
        <w:t xml:space="preserve">Ezen </w:t>
      </w:r>
      <w:proofErr w:type="spellStart"/>
      <w:r w:rsidRPr="001253A6">
        <w:t>akadálymentesítési</w:t>
      </w:r>
      <w:proofErr w:type="spellEnd"/>
      <w:r w:rsidRPr="001253A6">
        <w:t xml:space="preserve"> nyilatkozat a </w:t>
      </w:r>
      <w:hyperlink r:id="rId4" w:history="1">
        <w:r w:rsidRPr="001253A6">
          <w:rPr>
            <w:rStyle w:val="Hiperhivatkozs"/>
            <w:color w:val="000000" w:themeColor="text1"/>
            <w:u w:val="none"/>
          </w:rPr>
          <w:t>www.nyiregyhazisc.hu-ra</w:t>
        </w:r>
      </w:hyperlink>
      <w:r>
        <w:t xml:space="preserve"> </w:t>
      </w:r>
      <w:r w:rsidRPr="001253A6">
        <w:t>vonatkozik.</w:t>
      </w:r>
    </w:p>
    <w:p w14:paraId="4E7C3D2F" w14:textId="7D86F37C" w:rsidR="001253A6" w:rsidRPr="001253A6" w:rsidRDefault="001253A6" w:rsidP="001253A6">
      <w:pPr>
        <w:jc w:val="both"/>
        <w:rPr>
          <w:b/>
          <w:bCs/>
        </w:rPr>
      </w:pPr>
      <w:r w:rsidRPr="001253A6">
        <w:rPr>
          <w:b/>
          <w:bCs/>
        </w:rPr>
        <w:t>Megfelelőségi státusz</w:t>
      </w:r>
    </w:p>
    <w:p w14:paraId="0DD392D9" w14:textId="59BEC4E2" w:rsidR="001253A6" w:rsidRDefault="001253A6" w:rsidP="001253A6">
      <w:pPr>
        <w:jc w:val="both"/>
      </w:pPr>
      <w:r>
        <w:t xml:space="preserve">A Társaságunk honlapján </w:t>
      </w:r>
      <w:r w:rsidRPr="007F5B4C">
        <w:rPr>
          <w:strike/>
          <w:color w:val="FF0000"/>
        </w:rPr>
        <w:t xml:space="preserve">……………………. – </w:t>
      </w:r>
      <w:proofErr w:type="spellStart"/>
      <w:r w:rsidRPr="007F5B4C">
        <w:rPr>
          <w:strike/>
          <w:color w:val="FF0000"/>
        </w:rPr>
        <w:t>tól</w:t>
      </w:r>
      <w:proofErr w:type="spellEnd"/>
      <w:r w:rsidRPr="007F5B4C">
        <w:rPr>
          <w:color w:val="FF0000"/>
        </w:rPr>
        <w:t xml:space="preserve"> </w:t>
      </w:r>
      <w:r>
        <w:t>közzétett tartalmak a Honlap tv. előírásainak megfelelően akadálymentesek.</w:t>
      </w:r>
    </w:p>
    <w:p w14:paraId="7BB9E7E6" w14:textId="77777777" w:rsidR="00047D7A" w:rsidRPr="007F5B4C" w:rsidRDefault="00047D7A" w:rsidP="00047D7A">
      <w:pPr>
        <w:jc w:val="both"/>
        <w:rPr>
          <w:strike/>
          <w:color w:val="FF0000"/>
        </w:rPr>
      </w:pPr>
      <w:r w:rsidRPr="007F5B4C">
        <w:rPr>
          <w:b/>
          <w:bCs/>
          <w:strike/>
          <w:color w:val="FF0000"/>
        </w:rPr>
        <w:t>Akadálymentes alternatíva</w:t>
      </w:r>
    </w:p>
    <w:p w14:paraId="26025546" w14:textId="1773DEE4" w:rsidR="00047D7A" w:rsidRPr="007F5B4C" w:rsidRDefault="00047D7A" w:rsidP="00047D7A">
      <w:pPr>
        <w:jc w:val="both"/>
        <w:rPr>
          <w:strike/>
          <w:color w:val="FF0000"/>
        </w:rPr>
      </w:pPr>
      <w:r w:rsidRPr="007F5B4C">
        <w:rPr>
          <w:strike/>
          <w:color w:val="FF0000"/>
        </w:rPr>
        <w:t>Társaságunk akadálymentes alternatívaként vállalja, hogy amennyiben ez technikailag lehetséges, a felhasználó egyedi igénye alapján, az igény beérkezésétől számított 15 napon belül elkészíti és az igénylő rendelkezésére bocsátja az általa megjelölt tartalom akadálymentes PDF-változatát. Társaságunk az akadálymentes PDF-</w:t>
      </w:r>
      <w:proofErr w:type="spellStart"/>
      <w:r w:rsidRPr="007F5B4C">
        <w:rPr>
          <w:strike/>
          <w:color w:val="FF0000"/>
        </w:rPr>
        <w:t>et</w:t>
      </w:r>
      <w:proofErr w:type="spellEnd"/>
      <w:r w:rsidRPr="007F5B4C">
        <w:rPr>
          <w:strike/>
          <w:color w:val="FF0000"/>
        </w:rPr>
        <w:t xml:space="preserve"> az igénylőnek megküldi, illetve a honlapon közzétett, nem akadálymentes változatot akadálymentesre cseréli.</w:t>
      </w:r>
    </w:p>
    <w:p w14:paraId="271DBEBD" w14:textId="77777777" w:rsidR="00047D7A" w:rsidRPr="00047D7A" w:rsidRDefault="00047D7A" w:rsidP="00047D7A">
      <w:pPr>
        <w:jc w:val="both"/>
      </w:pPr>
      <w:r w:rsidRPr="00047D7A">
        <w:rPr>
          <w:b/>
          <w:bCs/>
        </w:rPr>
        <w:t>Az akadálymentesítési nyilatkozat elkészítése</w:t>
      </w:r>
    </w:p>
    <w:p w14:paraId="3B2B1A73" w14:textId="6A518DA2" w:rsidR="00047D7A" w:rsidRPr="00047D7A" w:rsidRDefault="00047D7A" w:rsidP="00047D7A">
      <w:pPr>
        <w:jc w:val="both"/>
      </w:pPr>
      <w:r w:rsidRPr="00047D7A">
        <w:t>E nyilatkozat eredeti változata 202</w:t>
      </w:r>
      <w:r>
        <w:t>5</w:t>
      </w:r>
      <w:r w:rsidRPr="00047D7A">
        <w:t xml:space="preserve">. </w:t>
      </w:r>
      <w:r w:rsidR="002C070B">
        <w:t>május 8</w:t>
      </w:r>
      <w:r w:rsidRPr="00047D7A">
        <w:t xml:space="preserve">-án készült, </w:t>
      </w:r>
      <w:r>
        <w:t>Társaságunk</w:t>
      </w:r>
      <w:r w:rsidRPr="00047D7A">
        <w:t xml:space="preserve"> önértékelése alapján. </w:t>
      </w:r>
    </w:p>
    <w:p w14:paraId="71BD31F7" w14:textId="77777777" w:rsidR="00047D7A" w:rsidRPr="00047D7A" w:rsidRDefault="00047D7A" w:rsidP="00047D7A">
      <w:pPr>
        <w:jc w:val="both"/>
      </w:pPr>
      <w:r w:rsidRPr="00047D7A">
        <w:rPr>
          <w:b/>
          <w:bCs/>
        </w:rPr>
        <w:t>Visszajelzés és elérhetőségek</w:t>
      </w:r>
    </w:p>
    <w:p w14:paraId="0232C5D9" w14:textId="667C0AA1" w:rsidR="00047D7A" w:rsidRPr="00047D7A" w:rsidRDefault="00047D7A" w:rsidP="00047D7A">
      <w:pPr>
        <w:jc w:val="both"/>
      </w:pPr>
      <w:r w:rsidRPr="00047D7A">
        <w:t>Az esetleges megfelelőségi hiányosságok az </w:t>
      </w:r>
      <w:hyperlink r:id="rId5" w:history="1">
        <w:r w:rsidRPr="008449A0">
          <w:rPr>
            <w:rStyle w:val="Hiperhivatkozs"/>
          </w:rPr>
          <w:t>adatvedelem@nyiregyhazisc.hu</w:t>
        </w:r>
      </w:hyperlink>
      <w:r>
        <w:t xml:space="preserve"> </w:t>
      </w:r>
      <w:r w:rsidRPr="00047D7A">
        <w:t> címen, e-Papír szolgáltatáson keresztül</w:t>
      </w:r>
      <w:hyperlink r:id="rId6" w:anchor="_ftn1" w:history="1">
        <w:r w:rsidRPr="00047D7A">
          <w:rPr>
            <w:rStyle w:val="Hiperhivatkozs"/>
            <w:vertAlign w:val="superscript"/>
          </w:rPr>
          <w:t>[1]</w:t>
        </w:r>
      </w:hyperlink>
      <w:r w:rsidRPr="00047D7A">
        <w:t> vagy postai úton</w:t>
      </w:r>
      <w:hyperlink r:id="rId7" w:anchor="_ftn2" w:history="1">
        <w:r w:rsidRPr="00047D7A">
          <w:rPr>
            <w:rStyle w:val="Hiperhivatkozs"/>
            <w:vertAlign w:val="superscript"/>
          </w:rPr>
          <w:t>[2]</w:t>
        </w:r>
      </w:hyperlink>
      <w:r w:rsidRPr="00047D7A">
        <w:t xml:space="preserve"> jelezhetők. A visszajelzési mechanizmuson küldött értesítések feldolgozásáért </w:t>
      </w:r>
      <w:r>
        <w:t>Társaságunk belső adatvédelmi felelőse a</w:t>
      </w:r>
      <w:r w:rsidRPr="00047D7A">
        <w:t xml:space="preserve"> felelős. A Honlap tv. 4. § (2) bekezdése értelmében a </w:t>
      </w:r>
      <w:r>
        <w:t>Társaságunk</w:t>
      </w:r>
      <w:r w:rsidRPr="00047D7A">
        <w:t xml:space="preserve"> a jelzésre 30 napon belül köteles válaszolni.</w:t>
      </w:r>
    </w:p>
    <w:p w14:paraId="17A931BA" w14:textId="77777777" w:rsidR="00010E77" w:rsidRPr="00010E77" w:rsidRDefault="00010E77" w:rsidP="00010E77">
      <w:pPr>
        <w:jc w:val="both"/>
      </w:pPr>
      <w:r w:rsidRPr="00010E77">
        <w:rPr>
          <w:b/>
          <w:bCs/>
        </w:rPr>
        <w:t>Végrehajtási eljárás</w:t>
      </w:r>
    </w:p>
    <w:p w14:paraId="50E57134" w14:textId="77777777" w:rsidR="00010E77" w:rsidRPr="00010E77" w:rsidRDefault="00010E77" w:rsidP="00010E77">
      <w:pPr>
        <w:jc w:val="both"/>
      </w:pPr>
      <w:r w:rsidRPr="00010E77">
        <w:t>Az akadálymentesítési ellenőrzés részletes szabályait a 162/2019. (VII. 5.) Korm. rendelet tartalmazza.</w:t>
      </w:r>
    </w:p>
    <w:p w14:paraId="0D34C06B" w14:textId="68942DAA" w:rsidR="00010E77" w:rsidRPr="00010E77" w:rsidRDefault="00010E77" w:rsidP="00010E77">
      <w:pPr>
        <w:jc w:val="both"/>
        <w:rPr>
          <w:color w:val="FF0000"/>
        </w:rPr>
      </w:pPr>
      <w:r w:rsidRPr="00010E77">
        <w:rPr>
          <w:color w:val="FF0000"/>
        </w:rPr>
        <w:t xml:space="preserve">Ellenőrző szervezet: </w:t>
      </w:r>
      <w:r w:rsidR="00F324FC">
        <w:rPr>
          <w:color w:val="FF0000"/>
        </w:rPr>
        <w:t>-</w:t>
      </w:r>
    </w:p>
    <w:p w14:paraId="3BC68B42" w14:textId="3EE9449F" w:rsidR="00010E77" w:rsidRPr="00010E77" w:rsidRDefault="00010E77" w:rsidP="00010E77">
      <w:pPr>
        <w:jc w:val="both"/>
        <w:rPr>
          <w:color w:val="FF0000"/>
        </w:rPr>
      </w:pPr>
      <w:r w:rsidRPr="00010E77">
        <w:rPr>
          <w:color w:val="FF0000"/>
        </w:rPr>
        <w:t xml:space="preserve">Székhely: </w:t>
      </w:r>
      <w:r w:rsidR="00F324FC">
        <w:rPr>
          <w:color w:val="FF0000"/>
        </w:rPr>
        <w:t>-</w:t>
      </w:r>
    </w:p>
    <w:p w14:paraId="4AD93A45" w14:textId="4295F613" w:rsidR="00010E77" w:rsidRPr="00010E77" w:rsidRDefault="00010E77" w:rsidP="00010E77">
      <w:pPr>
        <w:jc w:val="both"/>
        <w:rPr>
          <w:color w:val="FF0000"/>
        </w:rPr>
      </w:pPr>
      <w:r w:rsidRPr="00010E77">
        <w:rPr>
          <w:color w:val="FF0000"/>
        </w:rPr>
        <w:t xml:space="preserve">Levelezési cím: </w:t>
      </w:r>
      <w:r w:rsidR="00F324FC">
        <w:rPr>
          <w:color w:val="FF0000"/>
        </w:rPr>
        <w:t>-</w:t>
      </w:r>
    </w:p>
    <w:p w14:paraId="0A9D3400" w14:textId="4A29D747" w:rsidR="00010E77" w:rsidRPr="00010E77" w:rsidRDefault="00010E77" w:rsidP="00010E77">
      <w:pPr>
        <w:jc w:val="both"/>
        <w:rPr>
          <w:color w:val="FF0000"/>
        </w:rPr>
      </w:pPr>
      <w:r w:rsidRPr="00010E77">
        <w:rPr>
          <w:color w:val="FF0000"/>
        </w:rPr>
        <w:t xml:space="preserve">Ügyfélszolgálat: </w:t>
      </w:r>
      <w:r w:rsidR="00F324FC">
        <w:rPr>
          <w:color w:val="FF0000"/>
        </w:rPr>
        <w:t>-</w:t>
      </w:r>
    </w:p>
    <w:p w14:paraId="4BE089B0" w14:textId="7540C27F" w:rsidR="00010E77" w:rsidRPr="00010E77" w:rsidRDefault="00010E77" w:rsidP="00010E77">
      <w:pPr>
        <w:jc w:val="both"/>
        <w:rPr>
          <w:color w:val="FF0000"/>
        </w:rPr>
      </w:pPr>
      <w:r w:rsidRPr="00010E77">
        <w:rPr>
          <w:color w:val="FF0000"/>
        </w:rPr>
        <w:t>E-mail:</w:t>
      </w:r>
      <w:r w:rsidRPr="00F324FC">
        <w:rPr>
          <w:color w:val="FF0000"/>
        </w:rPr>
        <w:t> </w:t>
      </w:r>
      <w:hyperlink r:id="rId8" w:history="1">
        <w:r w:rsidR="00F324FC" w:rsidRPr="00F324FC">
          <w:rPr>
            <w:rStyle w:val="Hiperhivatkozs"/>
            <w:color w:val="FF0000"/>
            <w:u w:val="none"/>
          </w:rPr>
          <w:t>-</w:t>
        </w:r>
      </w:hyperlink>
    </w:p>
    <w:p w14:paraId="000F0CCB" w14:textId="53893ABB" w:rsidR="00010E77" w:rsidRPr="00F324FC" w:rsidRDefault="00010E77" w:rsidP="00010E77">
      <w:pPr>
        <w:jc w:val="both"/>
        <w:rPr>
          <w:color w:val="FF0000"/>
        </w:rPr>
      </w:pPr>
      <w:r w:rsidRPr="00F324FC">
        <w:rPr>
          <w:color w:val="FF0000"/>
        </w:rPr>
        <w:t>Web: </w:t>
      </w:r>
      <w:hyperlink r:id="rId9" w:tgtFrame="_blank" w:history="1">
        <w:r w:rsidR="00F324FC" w:rsidRPr="00F324FC">
          <w:rPr>
            <w:rStyle w:val="Hiperhivatkozs"/>
            <w:color w:val="FF0000"/>
            <w:u w:val="none"/>
          </w:rPr>
          <w:t>-</w:t>
        </w:r>
      </w:hyperlink>
    </w:p>
    <w:p w14:paraId="5C6A71C8" w14:textId="77777777" w:rsidR="00010E77" w:rsidRPr="00010E77" w:rsidRDefault="00010E77" w:rsidP="00010E77">
      <w:pPr>
        <w:jc w:val="both"/>
      </w:pPr>
      <w:r w:rsidRPr="00010E77">
        <w:lastRenderedPageBreak/>
        <w:t>Bejelentés alapján az ellenőrző szervezet akadálymentesítési ellenőrzést végez, ha a visszajelzési eljárásban az értesítést vagy kérelmet benyújtó személy a Honlap tv. 4. § (2) bekezdése szerinti határidőben nem, vagy nem kielégítő választ kap a Hatóságtól.</w:t>
      </w:r>
    </w:p>
    <w:p w14:paraId="7A9BDBAC" w14:textId="77777777" w:rsidR="00010E77" w:rsidRPr="00010E77" w:rsidRDefault="00010E77" w:rsidP="00010E77">
      <w:pPr>
        <w:jc w:val="both"/>
      </w:pPr>
      <w:r w:rsidRPr="00010E77">
        <w:t>A Honlap tv.-ben foglalt akadálymentesítési követelmények megsértése esetén a Honlap tv. 5. § (2) bekezdése alapján az ellenőrző szervezet kérelem alapján, vagy hivatalból ellenőrzést folytat.</w:t>
      </w:r>
    </w:p>
    <w:p w14:paraId="4847510A" w14:textId="77777777" w:rsidR="00010E77" w:rsidRPr="00010E77" w:rsidRDefault="00010E77" w:rsidP="00010E77">
      <w:pPr>
        <w:jc w:val="both"/>
      </w:pPr>
      <w:r w:rsidRPr="00010E77">
        <w:rPr>
          <w:b/>
          <w:bCs/>
        </w:rPr>
        <w:t>Hivatalos jóváhagyás</w:t>
      </w:r>
    </w:p>
    <w:p w14:paraId="72FCDAB3" w14:textId="77777777" w:rsidR="00010E77" w:rsidRPr="00010E77" w:rsidRDefault="00010E77" w:rsidP="00010E77">
      <w:pPr>
        <w:jc w:val="both"/>
      </w:pPr>
      <w:r w:rsidRPr="00010E77">
        <w:t>A jelen akadálymentesítési nyilatkozatot jóváhagyom:</w:t>
      </w:r>
    </w:p>
    <w:p w14:paraId="695EFEB5" w14:textId="584B57A2" w:rsidR="00010E77" w:rsidRPr="00010E77" w:rsidRDefault="00F324FC" w:rsidP="00010E77">
      <w:pPr>
        <w:jc w:val="both"/>
      </w:pPr>
      <w:r>
        <w:t>Nyíregyháza</w:t>
      </w:r>
      <w:r w:rsidR="00010E77" w:rsidRPr="00010E77">
        <w:t>, 202</w:t>
      </w:r>
      <w:r w:rsidR="00010E77">
        <w:t>5</w:t>
      </w:r>
      <w:r w:rsidR="00010E77" w:rsidRPr="00010E77">
        <w:t xml:space="preserve">. </w:t>
      </w:r>
      <w:r w:rsidR="00010E77">
        <w:t>május ………………</w:t>
      </w:r>
      <w:r w:rsidR="00010E77" w:rsidRPr="00010E77">
        <w:t>.</w:t>
      </w:r>
    </w:p>
    <w:p w14:paraId="7C5E655A" w14:textId="0472A411" w:rsidR="00010E77" w:rsidRPr="00010E77" w:rsidRDefault="00010E77" w:rsidP="00010E77">
      <w:pPr>
        <w:jc w:val="both"/>
      </w:pPr>
      <w:r>
        <w:t>Kőhalmi Richárd</w:t>
      </w:r>
    </w:p>
    <w:p w14:paraId="1B1BDDA9" w14:textId="5106BAF1" w:rsidR="001253A6" w:rsidRDefault="00010E77" w:rsidP="00047D7A">
      <w:pPr>
        <w:jc w:val="both"/>
      </w:pPr>
      <w:r>
        <w:t>ügyvezető</w:t>
      </w:r>
    </w:p>
    <w:sectPr w:rsidR="0012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B"/>
    <w:rsid w:val="00010E77"/>
    <w:rsid w:val="00047D7A"/>
    <w:rsid w:val="001253A6"/>
    <w:rsid w:val="002C070B"/>
    <w:rsid w:val="002D40D5"/>
    <w:rsid w:val="003B36E4"/>
    <w:rsid w:val="005D3D64"/>
    <w:rsid w:val="007F5B4C"/>
    <w:rsid w:val="009E3E3B"/>
    <w:rsid w:val="00C0550F"/>
    <w:rsid w:val="00E532EC"/>
    <w:rsid w:val="00F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23D7"/>
  <w15:chartTrackingRefBased/>
  <w15:docId w15:val="{391D3BF7-4C81-4D3A-861D-E7D7430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3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3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3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3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3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3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3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3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3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3E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3E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3E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3E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3E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3E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3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3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3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3E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3E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3E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3E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3E3B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1253A6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1253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5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kifu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ih.hu/akadalymentesitesi-nyilatkoz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ih.hu/akadalymentesitesi-nyilatkoz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atvedelem@nyiregyhazisc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yiregyhazisc.hu-ra" TargetMode="External"/><Relationship Id="rId9" Type="http://schemas.openxmlformats.org/officeDocument/2006/relationships/hyperlink" Target="https://kifu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kiss.geza@nyhsc.lan</dc:creator>
  <cp:keywords/>
  <dc:description/>
  <cp:lastModifiedBy>kiss.geza@nyhsc.lan</cp:lastModifiedBy>
  <cp:revision>4</cp:revision>
  <cp:lastPrinted>2025-04-28T11:49:00Z</cp:lastPrinted>
  <dcterms:created xsi:type="dcterms:W3CDTF">2025-04-28T11:48:00Z</dcterms:created>
  <dcterms:modified xsi:type="dcterms:W3CDTF">2025-04-28T12:20:00Z</dcterms:modified>
</cp:coreProperties>
</file>